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C6E6" w14:textId="77777777" w:rsidR="00F07B7B" w:rsidRDefault="00F07B7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755C72D5" w14:textId="3FF594C8" w:rsidR="001C6791" w:rsidRPr="00FF3E09" w:rsidRDefault="009C5316" w:rsidP="00FF3E09">
      <w:pPr>
        <w:spacing w:line="608" w:lineRule="exact"/>
        <w:ind w:left="129"/>
        <w:rPr>
          <w:rFonts w:ascii="Arial Black" w:hAnsi="Arial Black"/>
          <w:b/>
          <w:color w:val="231F20"/>
          <w:spacing w:val="-3"/>
          <w:sz w:val="28"/>
        </w:rPr>
      </w:pPr>
      <w:r>
        <w:rPr>
          <w:rFonts w:ascii="Arial Black" w:hAnsi="Arial Black"/>
          <w:b/>
          <w:color w:val="231F20"/>
          <w:sz w:val="48"/>
        </w:rPr>
        <w:t>Mask</w:t>
      </w:r>
      <w:r w:rsidR="001C6791">
        <w:rPr>
          <w:rFonts w:ascii="Arial Black" w:hAnsi="Arial Black"/>
          <w:b/>
          <w:color w:val="231F20"/>
          <w:sz w:val="48"/>
        </w:rPr>
        <w:t xml:space="preserve"> </w:t>
      </w:r>
      <w:r w:rsidR="001C6791">
        <w:rPr>
          <w:rFonts w:ascii="Arial Black" w:hAnsi="Arial Black"/>
          <w:b/>
          <w:color w:val="231F20"/>
          <w:sz w:val="48"/>
        </w:rPr>
        <w:tab/>
      </w:r>
      <w:r w:rsidR="001C6791" w:rsidRPr="001C6791">
        <w:rPr>
          <w:rFonts w:ascii="Arial Black" w:hAnsi="Arial Black"/>
          <w:b/>
          <w:color w:val="231F20"/>
          <w:sz w:val="28"/>
        </w:rPr>
        <w:t>Sub-category:</w:t>
      </w:r>
      <w:r w:rsidR="001C6791" w:rsidRPr="001C6791">
        <w:rPr>
          <w:rFonts w:ascii="Arial Black" w:hAnsi="Arial Black"/>
          <w:b/>
          <w:color w:val="231F20"/>
          <w:spacing w:val="-3"/>
          <w:sz w:val="28"/>
        </w:rPr>
        <w:t xml:space="preserve"> </w:t>
      </w:r>
      <w:r w:rsidR="001C6791">
        <w:rPr>
          <w:rFonts w:ascii="Arial Black" w:hAnsi="Arial Black"/>
          <w:b/>
          <w:color w:val="231F20"/>
          <w:spacing w:val="-3"/>
          <w:sz w:val="28"/>
        </w:rPr>
        <w:t>____________________________</w:t>
      </w:r>
      <w:r w:rsidR="00FF3E09" w:rsidRPr="00FF3E09">
        <w:rPr>
          <w:rFonts w:ascii="Arial Black"/>
          <w:b/>
          <w:color w:val="231F20"/>
          <w:sz w:val="48"/>
        </w:rPr>
        <w:t xml:space="preserve"> </w:t>
      </w:r>
      <w:r w:rsidR="00FF3E09">
        <w:rPr>
          <w:rFonts w:ascii="Arial Black"/>
          <w:b/>
          <w:color w:val="231F20"/>
          <w:sz w:val="48"/>
        </w:rPr>
        <w:t xml:space="preserve">WV </w:t>
      </w:r>
      <w:r w:rsidR="00FF3E09" w:rsidRPr="002067B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F3E09" w:rsidRPr="002067B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"/var/folders/73/kmmt1pgx1jz6wjnfnc3jct8w0000gn/T/com.microsoft.Word/WebArchiveCopyPasteTempFiles/page1image45982448" \* MERGEFORMATINET </w:instrText>
      </w:r>
      <w:r w:rsidR="00FF3E09" w:rsidRPr="002067B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F3E09" w:rsidRPr="002067B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A04100" wp14:editId="3EEA5CC4">
            <wp:extent cx="1360627" cy="314671"/>
            <wp:effectExtent l="0" t="0" r="0" b="3175"/>
            <wp:docPr id="16" name="Picture 16" descr="page1image4598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9824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36" cy="34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E09" w:rsidRPr="002067B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6AE5E58" w14:textId="77777777" w:rsidR="00F07B7B" w:rsidRDefault="00F07B7B">
      <w:pPr>
        <w:spacing w:before="5"/>
        <w:rPr>
          <w:rFonts w:ascii="Arial" w:eastAsia="Arial" w:hAnsi="Arial" w:cs="Arial"/>
          <w:sz w:val="18"/>
          <w:szCs w:val="18"/>
        </w:rPr>
      </w:pPr>
    </w:p>
    <w:p w14:paraId="1A6657AC" w14:textId="77777777" w:rsidR="00F07B7B" w:rsidRDefault="005C6326">
      <w:pPr>
        <w:spacing w:line="20" w:lineRule="exac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ECBADB5" wp14:editId="56D3BA04">
                <wp:extent cx="7322185" cy="12700"/>
                <wp:effectExtent l="0" t="0" r="5715" b="12700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12700"/>
                          <a:chOff x="0" y="0"/>
                          <a:chExt cx="11531" cy="20"/>
                        </a:xfrm>
                      </wpg:grpSpPr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11" cy="2"/>
                            <a:chOff x="10" y="10"/>
                            <a:chExt cx="11511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511"/>
                                <a:gd name="T2" fmla="+- 0 11520 10"/>
                                <a:gd name="T3" fmla="*/ T2 w 11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1">
                                  <a:moveTo>
                                    <a:pt x="0" y="0"/>
                                  </a:moveTo>
                                  <a:lnTo>
                                    <a:pt x="115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278E28" id="Group 14" o:spid="_x0000_s1026" style="width:576.55pt;height:1pt;mso-position-horizontal-relative:char;mso-position-vertical-relative:line" coordsize="1153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kpYJwMAAAEIAAAOAAAAZHJzL2Uyb0RvYy54bWy0Vetq2zAU/j/YOwj93GhtOUnbmSZltE0Z&#13;&#10;dFuh2QMosnxhtqRJSpzu6Xck2a7jrgw2BiEc+Vy/c728OjQ12nNtKimWmJzGGHHBZFaJYom/bdYn&#13;&#10;FxgZS0VGayn4Ej9xg69Wb99ctirliSxlnXGNwIgwaauWuLRWpVFkWMkbak6l4gKYudQNtfDURZRp&#13;&#10;2oL1po6SOD6LWqkzpSXjxsDXm8DEK28/zzmzX/PccIvqJYbYrP/X/n/r/qPVJU0LTVVZsS4M+hdR&#13;&#10;NLQS4HQwdUMtRTtdvTDVVExLI3N7ymQTyTyvGPcYAA2JJ2jutNwpj6VI20INaYLUTvL012bZl/2D&#13;&#10;RlUGtYP0CNpAjbxbROYuOa0qUpC50+pRPeiAEMh7yb4bYEdTvnsXQRht288yA3t0Z6VPziHXjTMB&#13;&#10;sNHB1+BpqAE/WMTg4/ksScjFAiMGPJKcx12NWAmFfKHFyttOj5DFjAStxKtENA3+fIxdTAGQfwzY&#13;&#10;evygfYR/8b/xu4w7kB3CPgOAhPRIQn8O2CcaR+iPdF4FD1NmnhvJ/FsjPZZUcd+fxjVJn8ikT+Ra&#13;&#10;c+5GF5GzkEsv1jeSGXfRiNMqkxpotj/2zyQbr+VvyAVN2c7YOy59E9L9vbFh/DOgfGtnXQdsoDJ5&#13;&#10;U8MmeH+CYkTcL5SiGESgREHkXYQ2MWpRqFtnsTcEuRgbIovkd7ZmvZSzlYxtQfBFHx4t+4jZQXQh&#13;&#10;A4Wo27WxnzAljZuRDQTXjxZYACEH7xVZcD6VDTqdCw1LdLo+NUawPrchJ4paF5lz4UjUQk/7HnZf&#13;&#10;GrnnG+l5djK+4OWZW4uxlNMP09HPcuCDinMBiycQ3q2LdlRYIddVXfs61MIH47eIC8HIusoc1z90&#13;&#10;sb2uNdpTuA3JjKyHvXEkBjtYZN5ayWl229GWVnWgwXsN6YUtE9rW7RWTbmX2BC2sZbg4cCGBKKX+&#13;&#10;iVEL12aJzY8d1Ryj+pOAKfxA5nPAa/1jvjiHUJAec7ZjDhUMTC2xxVB7R17bcNJ2SldFCZ6I7wYh&#13;&#10;P8LqzSvX5j6+EFX3gEXgqW5hdzTcGaCODtn47aWeL/fqFwAAAP//AwBQSwMEFAAGAAgAAAAhAKA2&#13;&#10;9arfAAAACQEAAA8AAABkcnMvZG93bnJldi54bWxMj81qwzAQhO+FvoPYQG+NrISU4lgOIf05hUKT&#13;&#10;QsltY21sE2tlLMV23r5KL+1lYBlmdr5sNdpG9NT52rEGNU1AEBfO1Fxq+Nq/PT6D8AHZYOOYNFzJ&#13;&#10;wyq/v8swNW7gT+p3oRSxhH2KGqoQ2lRKX1Rk0U9dSxy9k+sshnh2pTQdDrHcNnKWJE/SYs3xQ4Ut&#13;&#10;bSoqzruL1fA+4LCeq9d+ez5trof94uN7q0jrh8n4soyyXoIINIa/BNwY4n7I47Cju7DxotEQacKv&#13;&#10;3jy1mCsQRw2zBGSeyf8E+Q8AAAD//wMAUEsBAi0AFAAGAAgAAAAhALaDOJL+AAAA4QEAABMAAAAA&#13;&#10;AAAAAAAAAAAAAAAAAFtDb250ZW50X1R5cGVzXS54bWxQSwECLQAUAAYACAAAACEAOP0h/9YAAACU&#13;&#10;AQAACwAAAAAAAAAAAAAAAAAvAQAAX3JlbHMvLnJlbHNQSwECLQAUAAYACAAAACEASkJKWCcDAAAB&#13;&#10;CAAADgAAAAAAAAAAAAAAAAAuAgAAZHJzL2Uyb0RvYy54bWxQSwECLQAUAAYACAAAACEAoDb1qt8A&#13;&#10;AAAJAQAADwAAAAAAAAAAAAAAAACBBQAAZHJzL2Rvd25yZXYueG1sUEsFBgAAAAAEAAQA8wAAAI0G&#13;&#10;AAAAAA==&#13;&#10;">
                <v:group id="Group 15" o:spid="_x0000_s1027" style="position:absolute;left:10;top:10;width:11511;height:2" coordorigin="10,10" coordsize="115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6" o:spid="_x0000_s1028" style="position:absolute;left:10;top:10;width:11511;height:2;visibility:visible;mso-wrap-style:square;v-text-anchor:top" coordsize="115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cexwAAAOAAAAAPAAAAZHJzL2Rvd25yZXYueG1sRI/BisIw&#13;&#10;EIbvgu8QZsGbphaVpRplUUQvHlYXdo9jM7bFZlKbVKtPvxEEL8MMP/83fLNFa0pxpdoVlhUMBxEI&#13;&#10;4tTqgjMFP4d1/xOE88gaS8uk4E4OFvNuZ4aJtjf+puveZyJA2CWoIPe+SqR0aU4G3cBWxCE72dqg&#13;&#10;D2edSV3jLcBNKeMomkiDBYcPOVa0zCk97xujoDxOfk+xHTUP2RwumzQeD/92Y6V6H+1qGsbXFISn&#13;&#10;1r8bL8RWB4cYnkJhATn/BwAA//8DAFBLAQItABQABgAIAAAAIQDb4fbL7gAAAIUBAAATAAAAAAAA&#13;&#10;AAAAAAAAAAAAAABbQ29udGVudF9UeXBlc10ueG1sUEsBAi0AFAAGAAgAAAAhAFr0LFu/AAAAFQEA&#13;&#10;AAsAAAAAAAAAAAAAAAAAHwEAAF9yZWxzLy5yZWxzUEsBAi0AFAAGAAgAAAAhAOpulx7HAAAA4AAA&#13;&#10;AA8AAAAAAAAAAAAAAAAABwIAAGRycy9kb3ducmV2LnhtbFBLBQYAAAAAAwADALcAAAD7AgAAAAA=&#13;&#10;" path="m,l11510,e" filled="f" strokecolor="#231f20" strokeweight="1pt">
                    <v:path arrowok="t" o:connecttype="custom" o:connectlocs="0,0;11510,0" o:connectangles="0,0"/>
                  </v:shape>
                </v:group>
                <w10:anchorlock/>
              </v:group>
            </w:pict>
          </mc:Fallback>
        </mc:AlternateContent>
      </w:r>
    </w:p>
    <w:p w14:paraId="633E2525" w14:textId="30771FE2" w:rsidR="00F07B7B" w:rsidRDefault="001C6791" w:rsidP="001C6791">
      <w:pPr>
        <w:pStyle w:val="BodyText"/>
        <w:tabs>
          <w:tab w:val="left" w:pos="6009"/>
        </w:tabs>
        <w:spacing w:before="30"/>
        <w:ind w:left="129"/>
        <w:rPr>
          <w:rFonts w:ascii="Arial Narrow"/>
          <w:color w:val="231F20"/>
        </w:rPr>
      </w:pPr>
      <w:r>
        <w:rPr>
          <w:rFonts w:ascii="Arial Narrow"/>
          <w:color w:val="231F20"/>
        </w:rPr>
        <w:t>Student(s):</w:t>
      </w:r>
      <w:r>
        <w:rPr>
          <w:rFonts w:ascii="Arial Narrow"/>
          <w:color w:val="231F20"/>
        </w:rPr>
        <w:tab/>
      </w:r>
      <w:r w:rsidR="00FF3E09">
        <w:rPr>
          <w:rFonts w:ascii="Arial Narrow"/>
          <w:color w:val="231F20"/>
        </w:rPr>
        <w:t>School:</w:t>
      </w:r>
    </w:p>
    <w:p w14:paraId="650EFB17" w14:textId="08BC82AB" w:rsidR="00FF3E09" w:rsidRPr="001C6791" w:rsidRDefault="00FF3E09" w:rsidP="001C6791">
      <w:pPr>
        <w:pStyle w:val="BodyText"/>
        <w:tabs>
          <w:tab w:val="left" w:pos="6009"/>
        </w:tabs>
        <w:spacing w:before="30"/>
        <w:ind w:left="129"/>
        <w:rPr>
          <w:rFonts w:ascii="Arial Narrow" w:eastAsia="Arial Narrow" w:hAnsi="Arial Narrow" w:cs="Arial Narrow"/>
        </w:rPr>
      </w:pPr>
      <w:r>
        <w:rPr>
          <w:rFonts w:ascii="Arial Narrow"/>
          <w:color w:val="231F20"/>
        </w:rPr>
        <w:t>Selection:</w:t>
      </w:r>
      <w:r>
        <w:rPr>
          <w:rFonts w:ascii="Arial Narrow"/>
          <w:color w:val="231F20"/>
        </w:rPr>
        <w:tab/>
        <w:t>Troupe:</w:t>
      </w:r>
    </w:p>
    <w:p w14:paraId="6223D71A" w14:textId="77777777" w:rsidR="00F07B7B" w:rsidRDefault="00F07B7B">
      <w:pPr>
        <w:spacing w:line="20" w:lineRule="exact"/>
        <w:ind w:left="127"/>
        <w:rPr>
          <w:rFonts w:ascii="Arial Narrow" w:eastAsia="Arial Narrow" w:hAnsi="Arial Narrow" w:cs="Arial Narrow"/>
          <w:sz w:val="2"/>
          <w:szCs w:val="2"/>
        </w:rPr>
      </w:pPr>
    </w:p>
    <w:p w14:paraId="13FFF869" w14:textId="77777777" w:rsidR="00F07B7B" w:rsidRPr="005C6326" w:rsidRDefault="001C6791" w:rsidP="005C6326">
      <w:pPr>
        <w:pStyle w:val="BodyText"/>
        <w:tabs>
          <w:tab w:val="left" w:pos="6009"/>
        </w:tabs>
        <w:spacing w:before="15"/>
        <w:ind w:left="129"/>
        <w:rPr>
          <w:rFonts w:ascii="Arial Narrow" w:eastAsia="Arial Narrow" w:hAnsi="Arial Narrow" w:cs="Arial Narrow"/>
        </w:rPr>
      </w:pPr>
      <w:r>
        <w:rPr>
          <w:rFonts w:ascii="Arial Narrow"/>
          <w:color w:val="231F20"/>
          <w:spacing w:val="-1"/>
        </w:rPr>
        <w:tab/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155"/>
        <w:gridCol w:w="2155"/>
        <w:gridCol w:w="2155"/>
        <w:gridCol w:w="2180"/>
        <w:gridCol w:w="724"/>
      </w:tblGrid>
      <w:tr w:rsidR="00F07B7B" w14:paraId="5A18078E" w14:textId="77777777">
        <w:trPr>
          <w:trHeight w:hRule="exact" w:val="648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DE98033" w14:textId="77777777" w:rsidR="00F07B7B" w:rsidRDefault="00F07B7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1E81D3C" w14:textId="77777777" w:rsidR="00F07B7B" w:rsidRDefault="00F07B7B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0B6788A" w14:textId="77777777" w:rsidR="00F07B7B" w:rsidRDefault="001C6791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6"/>
                <w:sz w:val="16"/>
              </w:rPr>
              <w:t>SKILLS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133B15A3" w14:textId="77777777" w:rsidR="00F07B7B" w:rsidRDefault="001C6791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4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Superior</w:t>
            </w:r>
          </w:p>
          <w:p w14:paraId="5CB9B6F9" w14:textId="77777777" w:rsidR="00F07B7B" w:rsidRDefault="001C6791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Above</w:t>
            </w:r>
            <w:r>
              <w:rPr>
                <w:rFonts w:ascii="Arial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BAD6777" w14:textId="77777777" w:rsidR="00F07B7B" w:rsidRDefault="001C6791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3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Excellent</w:t>
            </w:r>
          </w:p>
          <w:p w14:paraId="2667277C" w14:textId="77777777" w:rsidR="00F07B7B" w:rsidRDefault="001C6791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At standard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E627F0F" w14:textId="77777777" w:rsidR="00F07B7B" w:rsidRDefault="001C6791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2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40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Good</w:t>
            </w:r>
          </w:p>
          <w:p w14:paraId="03B15970" w14:textId="77777777" w:rsidR="00F07B7B" w:rsidRDefault="001C6791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Near</w:t>
            </w:r>
            <w:r>
              <w:rPr>
                <w:rFonts w:ascii="Arial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5C0E23F" w14:textId="77777777" w:rsidR="00F07B7B" w:rsidRDefault="001C6791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1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Fair</w:t>
            </w:r>
          </w:p>
          <w:p w14:paraId="13B46C72" w14:textId="77777777" w:rsidR="00F07B7B" w:rsidRDefault="001C6791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Aspiring to</w:t>
            </w:r>
            <w:r>
              <w:rPr>
                <w:rFonts w:ascii="Arial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0BB117ED" w14:textId="77777777" w:rsidR="00F07B7B" w:rsidRDefault="00F07B7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3EF8FA7" w14:textId="77777777" w:rsidR="00F07B7B" w:rsidRDefault="00F07B7B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866C81E" w14:textId="77777777" w:rsidR="00F07B7B" w:rsidRDefault="001C6791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color w:val="231F20"/>
                <w:spacing w:val="6"/>
                <w:sz w:val="16"/>
              </w:rPr>
              <w:t>SCORE</w:t>
            </w:r>
          </w:p>
        </w:tc>
      </w:tr>
      <w:tr w:rsidR="00F07B7B" w14:paraId="174B4DDA" w14:textId="77777777">
        <w:trPr>
          <w:trHeight w:hRule="exact" w:val="1870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nil"/>
              <w:right w:val="nil"/>
            </w:tcBorders>
          </w:tcPr>
          <w:p w14:paraId="66E6B890" w14:textId="6C15130C" w:rsidR="00F07B7B" w:rsidRDefault="007A1989">
            <w:pPr>
              <w:pStyle w:val="TableParagraph"/>
              <w:spacing w:before="75" w:line="200" w:lineRule="exact"/>
              <w:ind w:left="87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Presentation</w:t>
            </w:r>
          </w:p>
          <w:p w14:paraId="7D2069BD" w14:textId="223F00D3" w:rsidR="00F07B7B" w:rsidRDefault="007A1989">
            <w:pPr>
              <w:pStyle w:val="TableParagraph"/>
              <w:spacing w:before="2" w:line="180" w:lineRule="exact"/>
              <w:ind w:left="87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Explanation of the executed design, unifying concept, creative decisions, and process.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6F4BFC4F" w14:textId="77777777" w:rsidR="007A1989" w:rsidRDefault="007A1989" w:rsidP="007A1989">
            <w:pPr>
              <w:pStyle w:val="Default"/>
            </w:pPr>
            <w:r>
              <w:rPr>
                <w:sz w:val="16"/>
                <w:szCs w:val="16"/>
              </w:rPr>
              <w:t xml:space="preserve">Presentation </w:t>
            </w:r>
            <w:r>
              <w:rPr>
                <w:b/>
                <w:bCs/>
                <w:sz w:val="16"/>
                <w:szCs w:val="16"/>
              </w:rPr>
              <w:t xml:space="preserve">thoroughly explains </w:t>
            </w:r>
            <w:r>
              <w:rPr>
                <w:sz w:val="16"/>
                <w:szCs w:val="16"/>
              </w:rPr>
              <w:t xml:space="preserve">the functional and aesthetic role of the executed design and the creative process, demonstrating an </w:t>
            </w:r>
            <w:r>
              <w:rPr>
                <w:b/>
                <w:bCs/>
                <w:sz w:val="16"/>
                <w:szCs w:val="16"/>
              </w:rPr>
              <w:t xml:space="preserve">in depth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1FEF389E" w14:textId="4FC3DFD9" w:rsidR="00F07B7B" w:rsidRDefault="00F07B7B">
            <w:pPr>
              <w:pStyle w:val="TableParagraph"/>
              <w:spacing w:line="180" w:lineRule="exact"/>
              <w:ind w:left="90" w:right="18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50EFE4C9" w14:textId="77777777" w:rsidR="007A1989" w:rsidRDefault="007A1989" w:rsidP="007A1989">
            <w:pPr>
              <w:pStyle w:val="Default"/>
            </w:pPr>
            <w:r>
              <w:rPr>
                <w:sz w:val="16"/>
                <w:szCs w:val="16"/>
              </w:rPr>
              <w:t xml:space="preserve">Presentation </w:t>
            </w:r>
            <w:r>
              <w:rPr>
                <w:b/>
                <w:bCs/>
                <w:sz w:val="16"/>
                <w:szCs w:val="16"/>
              </w:rPr>
              <w:t xml:space="preserve">explains </w:t>
            </w:r>
            <w:r>
              <w:rPr>
                <w:sz w:val="16"/>
                <w:szCs w:val="16"/>
              </w:rPr>
              <w:t xml:space="preserve">the functional and aesthetic role of the executed design, and the creative process, demonstrating </w:t>
            </w:r>
            <w:r>
              <w:rPr>
                <w:b/>
                <w:bCs/>
                <w:sz w:val="16"/>
                <w:szCs w:val="16"/>
              </w:rPr>
              <w:t xml:space="preserve">an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54C1DBB1" w14:textId="05E7D6FE" w:rsidR="00F07B7B" w:rsidRDefault="00F07B7B">
            <w:pPr>
              <w:pStyle w:val="TableParagraph"/>
              <w:spacing w:line="180" w:lineRule="exact"/>
              <w:ind w:left="90" w:right="18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40DC1F15" w14:textId="77777777" w:rsidR="007A1989" w:rsidRDefault="007A1989" w:rsidP="007A1989">
            <w:pPr>
              <w:pStyle w:val="Default"/>
            </w:pPr>
            <w:r>
              <w:rPr>
                <w:sz w:val="16"/>
                <w:szCs w:val="16"/>
              </w:rPr>
              <w:t xml:space="preserve">Presentation offers a </w:t>
            </w:r>
            <w:r>
              <w:rPr>
                <w:b/>
                <w:bCs/>
                <w:sz w:val="16"/>
                <w:szCs w:val="16"/>
              </w:rPr>
              <w:t xml:space="preserve">limited </w:t>
            </w:r>
            <w:r>
              <w:rPr>
                <w:sz w:val="16"/>
                <w:szCs w:val="16"/>
              </w:rPr>
              <w:t xml:space="preserve">explanation of the functional and aesthetic role of the executed design and/or creative process, demonstrating a </w:t>
            </w:r>
            <w:r>
              <w:rPr>
                <w:b/>
                <w:bCs/>
                <w:sz w:val="16"/>
                <w:szCs w:val="16"/>
              </w:rPr>
              <w:t xml:space="preserve">partial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2C16034C" w14:textId="23AD8849" w:rsidR="00F07B7B" w:rsidRDefault="00F07B7B" w:rsidP="009C5316">
            <w:pPr>
              <w:pStyle w:val="TableParagraph"/>
              <w:spacing w:before="62" w:line="180" w:lineRule="exact"/>
              <w:ind w:left="90" w:right="13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231F20"/>
              <w:left w:val="nil"/>
              <w:bottom w:val="nil"/>
              <w:right w:val="single" w:sz="2" w:space="0" w:color="231F20"/>
            </w:tcBorders>
          </w:tcPr>
          <w:p w14:paraId="72670D04" w14:textId="77777777" w:rsidR="007A1989" w:rsidRDefault="007A1989" w:rsidP="007A1989">
            <w:pPr>
              <w:pStyle w:val="Default"/>
            </w:pPr>
            <w:r>
              <w:rPr>
                <w:sz w:val="16"/>
                <w:szCs w:val="16"/>
              </w:rPr>
              <w:t xml:space="preserve">Presentation offers </w:t>
            </w:r>
            <w:r>
              <w:rPr>
                <w:b/>
                <w:bCs/>
                <w:sz w:val="16"/>
                <w:szCs w:val="16"/>
              </w:rPr>
              <w:t xml:space="preserve">little or no explanation </w:t>
            </w:r>
            <w:r>
              <w:rPr>
                <w:sz w:val="16"/>
                <w:szCs w:val="16"/>
              </w:rPr>
              <w:t xml:space="preserve">of the creative process and/or fails to explain the executed design and their contribution. </w:t>
            </w:r>
          </w:p>
          <w:p w14:paraId="638946F6" w14:textId="737B2304" w:rsidR="00F07B7B" w:rsidRDefault="00F07B7B" w:rsidP="009C5316">
            <w:pPr>
              <w:pStyle w:val="TableParagraph"/>
              <w:spacing w:before="62" w:line="180" w:lineRule="exact"/>
              <w:ind w:left="90" w:right="8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231F20"/>
              <w:left w:val="single" w:sz="2" w:space="0" w:color="231F20"/>
              <w:right w:val="single" w:sz="2" w:space="0" w:color="231F20"/>
            </w:tcBorders>
          </w:tcPr>
          <w:p w14:paraId="247428BB" w14:textId="77777777" w:rsidR="00F07B7B" w:rsidRDefault="00F07B7B"/>
        </w:tc>
      </w:tr>
      <w:tr w:rsidR="00F07B7B" w14:paraId="0EC68C50" w14:textId="77777777" w:rsidTr="005C6326">
        <w:trPr>
          <w:trHeight w:hRule="exact" w:val="610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F65559" w14:textId="77777777" w:rsidR="00F07B7B" w:rsidRDefault="001C6791">
            <w:pPr>
              <w:pStyle w:val="TableParagraph"/>
              <w:spacing w:before="113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35172B" w14:textId="77777777" w:rsidR="00F07B7B" w:rsidRDefault="00F07B7B"/>
        </w:tc>
      </w:tr>
      <w:tr w:rsidR="0008243B" w14:paraId="3ADFEA60" w14:textId="77777777">
        <w:trPr>
          <w:trHeight w:hRule="exact" w:val="1805"/>
        </w:trPr>
        <w:tc>
          <w:tcPr>
            <w:tcW w:w="2155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</w:tcPr>
          <w:p w14:paraId="72019BAC" w14:textId="0C605F07" w:rsidR="0008243B" w:rsidRDefault="0008243B" w:rsidP="0008243B">
            <w:pPr>
              <w:pStyle w:val="TableParagraph"/>
              <w:spacing w:before="73" w:line="200" w:lineRule="exact"/>
              <w:ind w:left="87" w:right="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Research</w:t>
            </w:r>
          </w:p>
          <w:p w14:paraId="12B4D1BF" w14:textId="4F9D904C" w:rsidR="0008243B" w:rsidRDefault="0008243B" w:rsidP="0008243B">
            <w:pPr>
              <w:pStyle w:val="Default"/>
            </w:pPr>
            <w:r>
              <w:rPr>
                <w:sz w:val="16"/>
                <w:szCs w:val="16"/>
              </w:rPr>
              <w:t xml:space="preserve">Evidence of research of the given circumstances of the script or story as well as artistic and practical needs which impact the design. </w:t>
            </w:r>
          </w:p>
          <w:p w14:paraId="42BE01AE" w14:textId="62B6687A" w:rsidR="0008243B" w:rsidRDefault="0008243B" w:rsidP="0008243B">
            <w:pPr>
              <w:pStyle w:val="TableParagraph"/>
              <w:spacing w:line="235" w:lineRule="auto"/>
              <w:ind w:left="87" w:right="1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0E535525" w14:textId="2C9D943B" w:rsidR="0008243B" w:rsidRDefault="0008243B" w:rsidP="0008243B">
            <w:pPr>
              <w:pStyle w:val="TableParagraph"/>
              <w:spacing w:before="60" w:line="180" w:lineRule="exact"/>
              <w:ind w:left="90" w:righ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and detailed </w:t>
            </w:r>
            <w:r>
              <w:rPr>
                <w:b/>
                <w:bCs/>
                <w:sz w:val="16"/>
                <w:szCs w:val="16"/>
              </w:rPr>
              <w:t xml:space="preserve">research addresses </w:t>
            </w:r>
            <w:r>
              <w:rPr>
                <w:sz w:val="16"/>
                <w:szCs w:val="16"/>
              </w:rPr>
              <w:t xml:space="preserve">the artistic and practical needs of the mask and illuminates the unifying concept.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2DF61341" w14:textId="4B8F2309" w:rsidR="0008243B" w:rsidRDefault="0008243B" w:rsidP="0008243B">
            <w:pPr>
              <w:pStyle w:val="TableParagraph"/>
              <w:spacing w:before="60" w:line="180" w:lineRule="exact"/>
              <w:ind w:left="90" w:righ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Thorough research addresses the artistic and practical needs of the mask and aligns with the unifying concept.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544D81E6" w14:textId="568476FB" w:rsidR="0008243B" w:rsidRDefault="0008243B" w:rsidP="0008243B">
            <w:pPr>
              <w:pStyle w:val="TableParagraph"/>
              <w:spacing w:before="60" w:line="180" w:lineRule="exact"/>
              <w:ind w:left="90" w:righ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r</w:t>
            </w:r>
            <w:r>
              <w:rPr>
                <w:b/>
                <w:bCs/>
                <w:sz w:val="16"/>
                <w:szCs w:val="16"/>
              </w:rPr>
              <w:t xml:space="preserve">esearch partially </w:t>
            </w:r>
            <w:r>
              <w:rPr>
                <w:sz w:val="16"/>
                <w:szCs w:val="16"/>
              </w:rPr>
              <w:t xml:space="preserve">addresses the artistic and practical needs of the mask and/or </w:t>
            </w:r>
            <w:r>
              <w:rPr>
                <w:b/>
                <w:bCs/>
                <w:sz w:val="16"/>
                <w:szCs w:val="16"/>
              </w:rPr>
              <w:t xml:space="preserve">inconsistently </w:t>
            </w:r>
            <w:r>
              <w:rPr>
                <w:sz w:val="16"/>
                <w:szCs w:val="16"/>
              </w:rPr>
              <w:t xml:space="preserve">supports the unifying concept. </w:t>
            </w:r>
          </w:p>
        </w:tc>
        <w:tc>
          <w:tcPr>
            <w:tcW w:w="2180" w:type="dxa"/>
            <w:tcBorders>
              <w:top w:val="single" w:sz="2" w:space="0" w:color="231F20"/>
              <w:left w:val="nil"/>
              <w:bottom w:val="nil"/>
              <w:right w:val="single" w:sz="2" w:space="0" w:color="231F20"/>
            </w:tcBorders>
          </w:tcPr>
          <w:p w14:paraId="2A3B80ED" w14:textId="2BF4F1FD" w:rsidR="0008243B" w:rsidRDefault="0008243B" w:rsidP="0008243B">
            <w:pPr>
              <w:pStyle w:val="TableParagraph"/>
              <w:spacing w:line="180" w:lineRule="exact"/>
              <w:ind w:left="90" w:right="4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Research fails to address t</w:t>
            </w:r>
            <w:r>
              <w:rPr>
                <w:sz w:val="16"/>
                <w:szCs w:val="16"/>
              </w:rPr>
              <w:t xml:space="preserve">he artistic and practical needs of the mask and/or lacks alignment with the unifying concept. </w:t>
            </w:r>
          </w:p>
        </w:tc>
        <w:tc>
          <w:tcPr>
            <w:tcW w:w="724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47CDBD31" w14:textId="77777777" w:rsidR="0008243B" w:rsidRDefault="0008243B" w:rsidP="0008243B"/>
        </w:tc>
      </w:tr>
      <w:tr w:rsidR="00F07B7B" w14:paraId="79226B62" w14:textId="77777777" w:rsidTr="005C6326">
        <w:trPr>
          <w:trHeight w:hRule="exact" w:val="430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2F3C18" w14:textId="77777777" w:rsidR="00F07B7B" w:rsidRDefault="001C6791">
            <w:pPr>
              <w:pStyle w:val="TableParagraph"/>
              <w:spacing w:before="58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2128AE" w14:textId="77777777" w:rsidR="00F07B7B" w:rsidRDefault="00F07B7B"/>
        </w:tc>
      </w:tr>
      <w:tr w:rsidR="00567A9A" w14:paraId="6318900B" w14:textId="77777777">
        <w:trPr>
          <w:trHeight w:hRule="exact" w:val="1490"/>
        </w:trPr>
        <w:tc>
          <w:tcPr>
            <w:tcW w:w="2155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</w:tcPr>
          <w:p w14:paraId="57CD90E9" w14:textId="77777777" w:rsidR="00567A9A" w:rsidRDefault="00567A9A" w:rsidP="00567A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Interpretation </w:t>
            </w:r>
          </w:p>
          <w:p w14:paraId="6684B142" w14:textId="043D2C3D" w:rsidR="00567A9A" w:rsidRDefault="00567A9A" w:rsidP="00567A9A">
            <w:pPr>
              <w:pStyle w:val="TableParagraph"/>
              <w:spacing w:before="3" w:line="180" w:lineRule="exact"/>
              <w:ind w:left="87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choices merge the unifying concept with the designer’s unique vision.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0B912292" w14:textId="27F829FA" w:rsidR="00567A9A" w:rsidRDefault="00567A9A" w:rsidP="00567A9A">
            <w:pPr>
              <w:pStyle w:val="TableParagraph"/>
              <w:spacing w:before="60" w:line="180" w:lineRule="exact"/>
              <w:ind w:left="90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powerfully enhance and communicate </w:t>
            </w:r>
            <w:r>
              <w:rPr>
                <w:sz w:val="16"/>
                <w:szCs w:val="16"/>
              </w:rPr>
              <w:t xml:space="preserve">the mood, style, period, locale, and genre of the play or story, and demonstrate a unique voice.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33D27750" w14:textId="5E06CD0E" w:rsidR="00567A9A" w:rsidRDefault="00567A9A" w:rsidP="00567A9A">
            <w:pPr>
              <w:pStyle w:val="TableParagraph"/>
              <w:spacing w:line="180" w:lineRule="exact"/>
              <w:ind w:left="90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communicate </w:t>
            </w:r>
            <w:r>
              <w:rPr>
                <w:sz w:val="16"/>
                <w:szCs w:val="16"/>
              </w:rPr>
              <w:t xml:space="preserve">the mood, style, period, locale, and genre of the play or story and align with the given circumstances.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2C3809F6" w14:textId="5ED51A1C" w:rsidR="00567A9A" w:rsidRDefault="00567A9A" w:rsidP="00567A9A">
            <w:pPr>
              <w:pStyle w:val="TableParagraph"/>
              <w:spacing w:before="60" w:line="180" w:lineRule="exact"/>
              <w:ind w:left="90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partially communicate </w:t>
            </w:r>
            <w:r>
              <w:rPr>
                <w:sz w:val="16"/>
                <w:szCs w:val="16"/>
              </w:rPr>
              <w:t xml:space="preserve">the mood, style, period, locale, and genre of the play or story and do not distract from the given circumstances. </w:t>
            </w:r>
          </w:p>
        </w:tc>
        <w:tc>
          <w:tcPr>
            <w:tcW w:w="2180" w:type="dxa"/>
            <w:tcBorders>
              <w:top w:val="single" w:sz="2" w:space="0" w:color="231F20"/>
              <w:left w:val="nil"/>
              <w:bottom w:val="nil"/>
              <w:right w:val="single" w:sz="2" w:space="0" w:color="231F20"/>
            </w:tcBorders>
          </w:tcPr>
          <w:p w14:paraId="28434DD6" w14:textId="20EC20B9" w:rsidR="00567A9A" w:rsidRDefault="00567A9A" w:rsidP="00567A9A">
            <w:pPr>
              <w:pStyle w:val="TableParagraph"/>
              <w:spacing w:before="4" w:line="180" w:lineRule="exact"/>
              <w:ind w:left="90" w:righ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choices fail to </w:t>
            </w:r>
            <w:r>
              <w:rPr>
                <w:b/>
                <w:bCs/>
                <w:sz w:val="16"/>
                <w:szCs w:val="16"/>
              </w:rPr>
              <w:t xml:space="preserve">communicate </w:t>
            </w:r>
            <w:r>
              <w:rPr>
                <w:sz w:val="16"/>
                <w:szCs w:val="16"/>
              </w:rPr>
              <w:t>the mood, style, period, locale, and genre of the play or story; choices may or may not support the given circumstances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4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390DD7B2" w14:textId="77777777" w:rsidR="00567A9A" w:rsidRDefault="00567A9A" w:rsidP="00567A9A"/>
        </w:tc>
      </w:tr>
      <w:tr w:rsidR="00F07B7B" w14:paraId="70A70B1C" w14:textId="77777777" w:rsidTr="00535305">
        <w:trPr>
          <w:trHeight w:hRule="exact" w:val="673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AE1AB" w14:textId="77777777" w:rsidR="00F07B7B" w:rsidRDefault="00F07B7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99037A2" w14:textId="77777777" w:rsidR="00F07B7B" w:rsidRDefault="001C6791">
            <w:pPr>
              <w:pStyle w:val="TableParagraph"/>
              <w:spacing w:before="119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B32BE0" w14:textId="77777777" w:rsidR="00F07B7B" w:rsidRDefault="00F07B7B"/>
        </w:tc>
      </w:tr>
    </w:tbl>
    <w:tbl>
      <w:tblPr>
        <w:tblpPr w:leftFromText="180" w:rightFromText="180" w:vertAnchor="text" w:horzAnchor="page" w:tblpX="491" w:tblpY="1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155"/>
        <w:gridCol w:w="2155"/>
        <w:gridCol w:w="2155"/>
        <w:gridCol w:w="2180"/>
        <w:gridCol w:w="724"/>
      </w:tblGrid>
      <w:tr w:rsidR="00567A9A" w14:paraId="49747022" w14:textId="77777777" w:rsidTr="00C9284F">
        <w:trPr>
          <w:trHeight w:hRule="exact" w:val="1997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3623019" w14:textId="77777777" w:rsidR="00567A9A" w:rsidRDefault="00567A9A" w:rsidP="00567A9A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C0A1C2C" w14:textId="77777777" w:rsidR="00567A9A" w:rsidRDefault="00567A9A" w:rsidP="00567A9A">
            <w:pPr>
              <w:pStyle w:val="Default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Justification </w:t>
            </w:r>
          </w:p>
          <w:p w14:paraId="78DC23E4" w14:textId="0AE7A2D9" w:rsidR="00567A9A" w:rsidRDefault="00567A9A" w:rsidP="00C9284F">
            <w:pPr>
              <w:pStyle w:val="TableParagraph"/>
              <w:spacing w:before="8"/>
              <w:ind w:left="1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sz w:val="16"/>
                <w:szCs w:val="16"/>
              </w:rPr>
              <w:t>Connecting the design choices to the artistic and practical needs of the production.</w:t>
            </w:r>
          </w:p>
          <w:p w14:paraId="2ABFF95B" w14:textId="77777777" w:rsidR="00567A9A" w:rsidRDefault="00567A9A" w:rsidP="00567A9A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59E8DA" w14:textId="68FD349E" w:rsidR="00567A9A" w:rsidRPr="00567A9A" w:rsidRDefault="00C9284F" w:rsidP="00567A9A">
            <w:pPr>
              <w:pStyle w:val="TableParagraph"/>
              <w:ind w:left="8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567A9A" w:rsidRPr="00567A9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Comment: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6813B18" w14:textId="77777777" w:rsidR="00567A9A" w:rsidRDefault="00567A9A" w:rsidP="00567A9A">
            <w:pPr>
              <w:pStyle w:val="Default"/>
              <w:ind w:left="377"/>
              <w:rPr>
                <w:b/>
                <w:bCs/>
                <w:sz w:val="16"/>
                <w:szCs w:val="16"/>
              </w:rPr>
            </w:pPr>
          </w:p>
          <w:p w14:paraId="06C5053A" w14:textId="77777777" w:rsidR="00567A9A" w:rsidRDefault="00567A9A" w:rsidP="00567A9A">
            <w:pPr>
              <w:pStyle w:val="Default"/>
              <w:ind w:left="377"/>
              <w:rPr>
                <w:b/>
                <w:bCs/>
                <w:sz w:val="16"/>
                <w:szCs w:val="16"/>
              </w:rPr>
            </w:pPr>
          </w:p>
          <w:p w14:paraId="274C50F3" w14:textId="4F663F10" w:rsidR="00567A9A" w:rsidRDefault="00567A9A" w:rsidP="00567A9A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Comprehensive explanations j</w:t>
            </w:r>
            <w:r>
              <w:rPr>
                <w:sz w:val="16"/>
                <w:szCs w:val="16"/>
              </w:rPr>
              <w:t xml:space="preserve">ustify the design choices, </w:t>
            </w:r>
            <w:r>
              <w:rPr>
                <w:b/>
                <w:bCs/>
                <w:sz w:val="16"/>
                <w:szCs w:val="16"/>
              </w:rPr>
              <w:t xml:space="preserve">illuminating </w:t>
            </w:r>
            <w:r>
              <w:rPr>
                <w:sz w:val="16"/>
                <w:szCs w:val="16"/>
              </w:rPr>
              <w:t xml:space="preserve">the connection between the artistic and practical needs of the production. 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F0CCF8B" w14:textId="77777777" w:rsidR="00567A9A" w:rsidRDefault="00567A9A" w:rsidP="00567A9A">
            <w:pPr>
              <w:pStyle w:val="TableParagraph"/>
              <w:spacing w:line="162" w:lineRule="exact"/>
              <w:ind w:left="87"/>
              <w:rPr>
                <w:b/>
                <w:bCs/>
                <w:sz w:val="16"/>
                <w:szCs w:val="16"/>
              </w:rPr>
            </w:pPr>
          </w:p>
          <w:p w14:paraId="2A6C3E37" w14:textId="2CE4C2AA" w:rsidR="00567A9A" w:rsidRDefault="00567A9A" w:rsidP="00567A9A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Appropriate explanations </w:t>
            </w:r>
            <w:r>
              <w:rPr>
                <w:sz w:val="16"/>
                <w:szCs w:val="16"/>
              </w:rPr>
              <w:t xml:space="preserve">justify the design choices and </w:t>
            </w:r>
            <w:r>
              <w:rPr>
                <w:b/>
                <w:bCs/>
                <w:sz w:val="16"/>
                <w:szCs w:val="16"/>
              </w:rPr>
              <w:t xml:space="preserve">demonstrate </w:t>
            </w:r>
            <w:r>
              <w:rPr>
                <w:sz w:val="16"/>
                <w:szCs w:val="16"/>
              </w:rPr>
              <w:t>the connection with the artistic and practical needs of the production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21461984" w14:textId="77777777" w:rsidR="00567A9A" w:rsidRPr="00567A9A" w:rsidRDefault="00567A9A" w:rsidP="00567A9A">
            <w:pPr>
              <w:pStyle w:val="NoSpacing"/>
              <w:rPr>
                <w:sz w:val="16"/>
                <w:szCs w:val="16"/>
              </w:rPr>
            </w:pPr>
          </w:p>
          <w:p w14:paraId="50FAFBA2" w14:textId="479459CE" w:rsidR="00567A9A" w:rsidRPr="00567A9A" w:rsidRDefault="00567A9A" w:rsidP="00567A9A">
            <w:pPr>
              <w:pStyle w:val="NoSpacing"/>
              <w:ind w:left="285"/>
              <w:rPr>
                <w:sz w:val="16"/>
                <w:szCs w:val="16"/>
              </w:rPr>
            </w:pPr>
            <w:r w:rsidRPr="00567A9A">
              <w:rPr>
                <w:b/>
                <w:bCs/>
                <w:sz w:val="16"/>
                <w:szCs w:val="16"/>
              </w:rPr>
              <w:t xml:space="preserve">Partial explanations somewhat connect </w:t>
            </w:r>
            <w:r w:rsidRPr="00567A9A">
              <w:rPr>
                <w:sz w:val="16"/>
                <w:szCs w:val="16"/>
              </w:rPr>
              <w:t xml:space="preserve">the design choices with the artistic and practical needs of the production. </w:t>
            </w:r>
          </w:p>
          <w:p w14:paraId="0B956EE6" w14:textId="66257F59" w:rsidR="00567A9A" w:rsidRPr="00567A9A" w:rsidRDefault="00567A9A" w:rsidP="00567A9A">
            <w:pPr>
              <w:pStyle w:val="NoSpacing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CC30CC3" w14:textId="77777777" w:rsidR="00567A9A" w:rsidRDefault="00567A9A" w:rsidP="00567A9A">
            <w:pPr>
              <w:pStyle w:val="NoSpacing"/>
              <w:rPr>
                <w:sz w:val="16"/>
                <w:szCs w:val="16"/>
              </w:rPr>
            </w:pPr>
          </w:p>
          <w:p w14:paraId="7935B4E7" w14:textId="0448ED44" w:rsidR="00567A9A" w:rsidRPr="00567A9A" w:rsidRDefault="00567A9A" w:rsidP="00567A9A">
            <w:pPr>
              <w:pStyle w:val="NoSpacing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  <w:r w:rsidRPr="00567A9A">
              <w:rPr>
                <w:b/>
                <w:bCs/>
                <w:sz w:val="16"/>
                <w:szCs w:val="16"/>
              </w:rPr>
              <w:t>Limited explanations fail to make the connection</w:t>
            </w:r>
            <w:r w:rsidRPr="00567A9A">
              <w:rPr>
                <w:sz w:val="16"/>
                <w:szCs w:val="16"/>
              </w:rPr>
              <w:t xml:space="preserve"> between the design choices and the artistic and practical needs of the production.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1C69ED71" w14:textId="77777777" w:rsidR="00567A9A" w:rsidRDefault="00567A9A" w:rsidP="00567A9A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6C6D4B4" w14:textId="77777777" w:rsidR="00567A9A" w:rsidRDefault="00567A9A" w:rsidP="00567A9A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4DAD043" w14:textId="5A830D33" w:rsidR="00567A9A" w:rsidRDefault="00567A9A" w:rsidP="00567A9A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567A9A" w14:paraId="0353CF61" w14:textId="77777777" w:rsidTr="00C9284F">
        <w:trPr>
          <w:trHeight w:hRule="exact" w:val="1898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nil"/>
            </w:tcBorders>
          </w:tcPr>
          <w:p w14:paraId="511BD896" w14:textId="77777777" w:rsidR="00567A9A" w:rsidRDefault="00567A9A" w:rsidP="00567A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Execution </w:t>
            </w:r>
          </w:p>
          <w:p w14:paraId="3450E283" w14:textId="39103430" w:rsidR="00567A9A" w:rsidRDefault="00567A9A" w:rsidP="00567A9A">
            <w:pPr>
              <w:pStyle w:val="TableParagraph"/>
              <w:spacing w:before="125"/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presented convey ideas and choices that support the script </w:t>
            </w:r>
            <w:r w:rsidR="00C9284F">
              <w:rPr>
                <w:sz w:val="16"/>
                <w:szCs w:val="16"/>
              </w:rPr>
              <w:t xml:space="preserve">or story </w:t>
            </w:r>
            <w:r>
              <w:rPr>
                <w:sz w:val="16"/>
                <w:szCs w:val="16"/>
              </w:rPr>
              <w:t xml:space="preserve">and unifying concept. </w:t>
            </w:r>
          </w:p>
          <w:p w14:paraId="1E0E8446" w14:textId="77777777" w:rsidR="00567A9A" w:rsidRDefault="00567A9A" w:rsidP="00567A9A">
            <w:pPr>
              <w:pStyle w:val="TableParagraph"/>
              <w:spacing w:before="125"/>
              <w:ind w:left="87"/>
              <w:rPr>
                <w:sz w:val="16"/>
                <w:szCs w:val="16"/>
              </w:rPr>
            </w:pPr>
          </w:p>
          <w:p w14:paraId="2DF52C40" w14:textId="77777777" w:rsidR="00567A9A" w:rsidRPr="0067526A" w:rsidRDefault="00567A9A" w:rsidP="00567A9A">
            <w:pPr>
              <w:pStyle w:val="TableParagraph"/>
              <w:spacing w:before="125"/>
              <w:rPr>
                <w:b/>
                <w:bCs/>
                <w:sz w:val="16"/>
                <w:szCs w:val="16"/>
              </w:rPr>
            </w:pPr>
            <w:r w:rsidRPr="0067526A">
              <w:rPr>
                <w:b/>
                <w:bCs/>
                <w:sz w:val="16"/>
                <w:szCs w:val="16"/>
              </w:rPr>
              <w:t xml:space="preserve">  Comment:</w:t>
            </w:r>
          </w:p>
          <w:p w14:paraId="04201859" w14:textId="227DD9DE" w:rsidR="00567A9A" w:rsidRDefault="00567A9A" w:rsidP="00567A9A">
            <w:pPr>
              <w:pStyle w:val="TableParagraph"/>
              <w:spacing w:before="125"/>
              <w:ind w:left="8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5E52B717" w14:textId="382D7BC6" w:rsidR="00567A9A" w:rsidRDefault="00567A9A" w:rsidP="00567A9A">
            <w:pPr>
              <w:pStyle w:val="TableParagraph"/>
              <w:spacing w:before="60" w:line="180" w:lineRule="exact"/>
              <w:ind w:left="90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Detailed </w:t>
            </w: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communicate and enhance </w:t>
            </w:r>
            <w:r>
              <w:rPr>
                <w:sz w:val="16"/>
                <w:szCs w:val="16"/>
              </w:rPr>
              <w:t xml:space="preserve">artistic ideas and choices to provide </w:t>
            </w:r>
            <w:r>
              <w:rPr>
                <w:b/>
                <w:bCs/>
                <w:sz w:val="16"/>
                <w:szCs w:val="16"/>
              </w:rPr>
              <w:t xml:space="preserve">exceptional </w:t>
            </w:r>
            <w:r>
              <w:rPr>
                <w:sz w:val="16"/>
                <w:szCs w:val="16"/>
              </w:rPr>
              <w:t xml:space="preserve">support for the script </w:t>
            </w:r>
            <w:r w:rsidR="00C9284F">
              <w:rPr>
                <w:sz w:val="16"/>
                <w:szCs w:val="16"/>
              </w:rPr>
              <w:t xml:space="preserve">or story </w:t>
            </w:r>
            <w:r>
              <w:rPr>
                <w:sz w:val="16"/>
                <w:szCs w:val="16"/>
              </w:rPr>
              <w:t xml:space="preserve">and unifying concept. 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2646E65E" w14:textId="234A697A" w:rsidR="00567A9A" w:rsidRDefault="00567A9A" w:rsidP="00567A9A">
            <w:pPr>
              <w:pStyle w:val="TableParagraph"/>
              <w:spacing w:before="60" w:line="180" w:lineRule="exact"/>
              <w:ind w:left="90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communicate </w:t>
            </w:r>
            <w:r>
              <w:rPr>
                <w:sz w:val="16"/>
                <w:szCs w:val="16"/>
              </w:rPr>
              <w:t xml:space="preserve">artistic ideas and choices that support the </w:t>
            </w:r>
            <w:proofErr w:type="spellStart"/>
            <w:r>
              <w:rPr>
                <w:sz w:val="16"/>
                <w:szCs w:val="16"/>
              </w:rPr>
              <w:t>script</w:t>
            </w:r>
            <w:r w:rsidR="00C9284F">
              <w:rPr>
                <w:sz w:val="16"/>
                <w:szCs w:val="16"/>
              </w:rPr>
              <w:t>or</w:t>
            </w:r>
            <w:proofErr w:type="spellEnd"/>
            <w:r w:rsidR="00C9284F">
              <w:rPr>
                <w:sz w:val="16"/>
                <w:szCs w:val="16"/>
              </w:rPr>
              <w:t xml:space="preserve"> story </w:t>
            </w:r>
            <w:r>
              <w:rPr>
                <w:sz w:val="16"/>
                <w:szCs w:val="16"/>
              </w:rPr>
              <w:t xml:space="preserve">and unifying concept. 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6F30EFA5" w14:textId="6330CAD1" w:rsidR="00567A9A" w:rsidRDefault="00567A9A" w:rsidP="00567A9A">
            <w:pPr>
              <w:pStyle w:val="TableParagraph"/>
              <w:spacing w:line="180" w:lineRule="exact"/>
              <w:ind w:left="90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partially communicate </w:t>
            </w:r>
            <w:r>
              <w:rPr>
                <w:sz w:val="16"/>
                <w:szCs w:val="16"/>
              </w:rPr>
              <w:t xml:space="preserve">artistic ideas and choices and/or </w:t>
            </w:r>
            <w:r>
              <w:rPr>
                <w:b/>
                <w:bCs/>
                <w:sz w:val="16"/>
                <w:szCs w:val="16"/>
              </w:rPr>
              <w:t xml:space="preserve">inconsistently </w:t>
            </w:r>
            <w:r>
              <w:rPr>
                <w:sz w:val="16"/>
                <w:szCs w:val="16"/>
              </w:rPr>
              <w:t xml:space="preserve">support the script </w:t>
            </w:r>
            <w:r w:rsidR="00C9284F">
              <w:rPr>
                <w:sz w:val="16"/>
                <w:szCs w:val="16"/>
              </w:rPr>
              <w:t xml:space="preserve">or story </w:t>
            </w:r>
            <w:r>
              <w:rPr>
                <w:sz w:val="16"/>
                <w:szCs w:val="16"/>
              </w:rPr>
              <w:t xml:space="preserve">and unifying concept. </w:t>
            </w:r>
          </w:p>
        </w:tc>
        <w:tc>
          <w:tcPr>
            <w:tcW w:w="2180" w:type="dxa"/>
            <w:tcBorders>
              <w:top w:val="single" w:sz="8" w:space="0" w:color="231F20"/>
              <w:left w:val="nil"/>
              <w:bottom w:val="single" w:sz="8" w:space="0" w:color="231F20"/>
              <w:right w:val="single" w:sz="2" w:space="0" w:color="231F20"/>
            </w:tcBorders>
          </w:tcPr>
          <w:p w14:paraId="5CACE223" w14:textId="77777777" w:rsidR="00567A9A" w:rsidRDefault="00567A9A" w:rsidP="00567A9A">
            <w:pPr>
              <w:pStyle w:val="TableParagraph"/>
              <w:spacing w:before="54" w:line="182" w:lineRule="exact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lack a clear focus and/or fail to support the artistic ideas and choices, script and/or </w:t>
            </w:r>
            <w:r w:rsidR="00C9284F">
              <w:rPr>
                <w:b/>
                <w:bCs/>
                <w:sz w:val="16"/>
                <w:szCs w:val="16"/>
              </w:rPr>
              <w:t>unifying concept.</w:t>
            </w:r>
          </w:p>
          <w:p w14:paraId="436683ED" w14:textId="1EAFE33A" w:rsidR="00C9284F" w:rsidRDefault="00C9284F" w:rsidP="00567A9A">
            <w:pPr>
              <w:pStyle w:val="TableParagraph"/>
              <w:spacing w:before="54" w:line="182" w:lineRule="exact"/>
              <w:ind w:left="9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EE00605" w14:textId="77777777" w:rsidR="00567A9A" w:rsidRDefault="00567A9A" w:rsidP="00567A9A"/>
        </w:tc>
      </w:tr>
      <w:tr w:rsidR="00567A9A" w14:paraId="45A4DFE5" w14:textId="77777777" w:rsidTr="005C6326">
        <w:trPr>
          <w:trHeight w:hRule="exact" w:val="648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3A02BE05" w14:textId="77777777" w:rsidR="00567A9A" w:rsidRDefault="00567A9A" w:rsidP="00567A9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RATING </w:t>
            </w:r>
          </w:p>
          <w:p w14:paraId="69AFF285" w14:textId="164087E8" w:rsidR="00567A9A" w:rsidRDefault="00567A9A" w:rsidP="00567A9A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(Please circle) 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D97D070" w14:textId="77777777" w:rsidR="00567A9A" w:rsidRDefault="00567A9A" w:rsidP="00567A9A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 </w:t>
            </w:r>
            <w:r>
              <w:rPr>
                <w:sz w:val="30"/>
                <w:szCs w:val="30"/>
              </w:rPr>
              <w:t xml:space="preserve">| </w:t>
            </w:r>
            <w:r>
              <w:rPr>
                <w:b/>
                <w:bCs/>
                <w:sz w:val="26"/>
                <w:szCs w:val="26"/>
              </w:rPr>
              <w:t xml:space="preserve">Superior </w:t>
            </w:r>
          </w:p>
          <w:p w14:paraId="44380628" w14:textId="2424499B" w:rsidR="00567A9A" w:rsidRDefault="00567A9A" w:rsidP="00567A9A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(Score of 20-18) 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1FE4A31" w14:textId="77777777" w:rsidR="00567A9A" w:rsidRDefault="00567A9A" w:rsidP="00567A9A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 </w:t>
            </w:r>
            <w:r>
              <w:rPr>
                <w:sz w:val="30"/>
                <w:szCs w:val="30"/>
              </w:rPr>
              <w:t xml:space="preserve">| </w:t>
            </w:r>
            <w:r>
              <w:rPr>
                <w:b/>
                <w:bCs/>
                <w:sz w:val="26"/>
                <w:szCs w:val="26"/>
              </w:rPr>
              <w:t xml:space="preserve">Excellent </w:t>
            </w:r>
          </w:p>
          <w:p w14:paraId="255F85D0" w14:textId="43712EB0" w:rsidR="00567A9A" w:rsidRDefault="00567A9A" w:rsidP="00567A9A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(Score of 17-13) 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21C45F2C" w14:textId="77777777" w:rsidR="00567A9A" w:rsidRDefault="00567A9A" w:rsidP="00567A9A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 </w:t>
            </w:r>
            <w:r>
              <w:rPr>
                <w:sz w:val="30"/>
                <w:szCs w:val="30"/>
              </w:rPr>
              <w:t xml:space="preserve">| </w:t>
            </w:r>
            <w:r>
              <w:rPr>
                <w:b/>
                <w:bCs/>
                <w:sz w:val="26"/>
                <w:szCs w:val="26"/>
              </w:rPr>
              <w:t xml:space="preserve">Good </w:t>
            </w:r>
          </w:p>
          <w:p w14:paraId="179BC689" w14:textId="0583D701" w:rsidR="00567A9A" w:rsidRDefault="00567A9A" w:rsidP="00567A9A">
            <w:pPr>
              <w:pStyle w:val="TableParagraph"/>
              <w:spacing w:line="162" w:lineRule="exact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(Score of 12-8) </w:t>
            </w: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D23ED0E" w14:textId="77777777" w:rsidR="00567A9A" w:rsidRDefault="00567A9A" w:rsidP="00567A9A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  <w:r>
              <w:rPr>
                <w:sz w:val="30"/>
                <w:szCs w:val="30"/>
              </w:rPr>
              <w:t xml:space="preserve">| </w:t>
            </w:r>
            <w:r>
              <w:rPr>
                <w:b/>
                <w:bCs/>
                <w:sz w:val="26"/>
                <w:szCs w:val="26"/>
              </w:rPr>
              <w:t xml:space="preserve">Fair </w:t>
            </w:r>
          </w:p>
          <w:p w14:paraId="2DB9D5C5" w14:textId="164A2B06" w:rsidR="00567A9A" w:rsidRDefault="00567A9A" w:rsidP="00567A9A">
            <w:pPr>
              <w:pStyle w:val="TableParagraph"/>
              <w:spacing w:line="162" w:lineRule="exact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(Score of 7-5) 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D4AB23E" w14:textId="4BC44B52" w:rsidR="00567A9A" w:rsidRDefault="00567A9A" w:rsidP="00567A9A">
            <w:pPr>
              <w:pStyle w:val="TableParagraph"/>
              <w:spacing w:before="46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TOTAL SCORE </w:t>
            </w:r>
          </w:p>
        </w:tc>
      </w:tr>
    </w:tbl>
    <w:p w14:paraId="612E3931" w14:textId="77777777" w:rsidR="005C6326" w:rsidRDefault="005C6326" w:rsidP="005C6326">
      <w:pPr>
        <w:rPr>
          <w:rFonts w:ascii="Arial Narrow" w:eastAsia="Arial Narrow" w:hAnsi="Arial Narrow" w:cs="Arial Narrow"/>
          <w:sz w:val="20"/>
          <w:szCs w:val="20"/>
        </w:rPr>
      </w:pPr>
    </w:p>
    <w:p w14:paraId="4555074F" w14:textId="77777777" w:rsidR="005C6326" w:rsidRDefault="005C6326" w:rsidP="005C6326">
      <w:pPr>
        <w:spacing w:before="8"/>
        <w:rPr>
          <w:rFonts w:ascii="Arial Narrow" w:eastAsia="Arial Narrow" w:hAnsi="Arial Narrow" w:cs="Arial Narrow"/>
          <w:sz w:val="12"/>
          <w:szCs w:val="12"/>
        </w:rPr>
      </w:pPr>
    </w:p>
    <w:p w14:paraId="6A063ADD" w14:textId="77777777" w:rsidR="005C6326" w:rsidRDefault="005C6326" w:rsidP="005C6326">
      <w:pPr>
        <w:spacing w:before="8"/>
        <w:rPr>
          <w:rFonts w:ascii="Arial Narrow" w:eastAsia="Arial Narrow" w:hAnsi="Arial Narrow" w:cs="Arial Narrow"/>
          <w:sz w:val="12"/>
          <w:szCs w:val="12"/>
        </w:rPr>
      </w:pPr>
    </w:p>
    <w:p w14:paraId="0C0D0FF9" w14:textId="77777777" w:rsidR="005C6326" w:rsidRDefault="005C6326" w:rsidP="005C6326">
      <w:pPr>
        <w:tabs>
          <w:tab w:val="left" w:pos="6288"/>
        </w:tabs>
        <w:spacing w:line="20" w:lineRule="exact"/>
        <w:ind w:left="276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position w:val="1"/>
          <w:sz w:val="2"/>
        </w:rPr>
        <mc:AlternateContent>
          <mc:Choice Requires="wpg">
            <w:drawing>
              <wp:inline distT="0" distB="0" distL="0" distR="0" wp14:anchorId="13940D50" wp14:editId="31CF7215">
                <wp:extent cx="3484245" cy="3175"/>
                <wp:effectExtent l="0" t="0" r="8255" b="952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3175"/>
                          <a:chOff x="0" y="0"/>
                          <a:chExt cx="5487" cy="5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482" cy="2"/>
                            <a:chOff x="3" y="3"/>
                            <a:chExt cx="548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48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482"/>
                                <a:gd name="T2" fmla="+- 0 5484 3"/>
                                <a:gd name="T3" fmla="*/ T2 w 5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2">
                                  <a:moveTo>
                                    <a:pt x="0" y="0"/>
                                  </a:moveTo>
                                  <a:lnTo>
                                    <a:pt x="548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93927C" id="Group 24" o:spid="_x0000_s1026" style="width:274.35pt;height:.25pt;mso-position-horizontal-relative:char;mso-position-vertical-relative:line" coordsize="5487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QvzKQMAAOkHAAAOAAAAZHJzL2Uyb0RvYy54bWysVW1P2zAQ/j5p/8Hyx02QNk2BRaRoAoom&#13;&#10;sQ2J7ge4jvOiJbZnu03Zr9/5nJS0CE1i+9Kec+fn7rk3X17t2oZshbG1khmdnk4oEZKrvJZlRn+s&#13;&#10;licXlFjHZM4aJUVGn4SlV4v37y47nYpYVarJhSEAIm3a6YxWzuk0iiyvRMvsqdJCgrJQpmUOjqaM&#13;&#10;csM6QG+bKJ5MzqJOmVwbxYW18PUmKOkC8YtCcPe9KKxwpMkoxObw1+Dv2v9Gi0uWlobpquZ9GOwN&#13;&#10;UbSsluB0D3XDHCMbU7+AamtulFWFO+WqjVRR1FwgB2AznRyxuTNqo5FLmXal3qcJUnuUpzfD8m/b&#13;&#10;B0PqPKMJJZK1UCL0SuLE56bTZQomd0Y/6gcTCIJ4r/hPC+roWO/PZTAm6+6rygGPbZzC3OwK03oI&#13;&#10;YE12WIKnfQnEzhEOH2fJRRInc0o46GbT83moEK+gjC8u8eq2vzZPLs7DHbwQsTQ4wwD7gAIbPOyJ&#13;&#10;9dzB3wF3BDnm5ov7v7jPKPH8ArmBO5CIA4n4iPWB+QHr8YVXWcNo2efusf/WPY8V0wKb0vrW6DN4&#13;&#10;NmRwaYTw40ris9BAaDV0jx23zkjTaZta6LC/Ns1BJl5J3D4PLOUb6+6EwrZj23vrwrznIGEz533d&#13;&#10;V7AbiraB0f94QiZkRvrSlHuD6WDwISKrCekIVquHG1CgGiMUsEheAgGDYOOB4hEQhF0OgbFqiJXv&#13;&#10;ZB8sSIT5tTrBadLK+oFYQWDDGAECGHlir9iG7OHWG2zDf+/CwL483pSGEtiU69CRmjkfmXfhRdJl&#13;&#10;FPPgP7RqK1YKVe5oVMHJs7aRYyu4fsggqOGGdwArJgjo1Mc6KqhUy7ppsASN9KHgvvABWNXUuVfi&#13;&#10;wZTr68aQLYM3IJ5Nl/GQgAMz2LUyR7BKsPy2lx2rmyCD8wZyCxsltKrfITZdq/wJ2tao8LLASwhC&#13;&#10;pcxvSjp4VTJqf22YEZQ0XyQM3qdpkvhnCA/J/BxCIWasWY81THKAyqijUHgvXrvwdG20qcsKPE2x&#13;&#10;FaT6DDu2qH13Y3whqv4As49Sv5l7Gd4TkA4erPEZrZ5f6MUfAAAA//8DAFBLAwQUAAYACAAAACEA&#13;&#10;eeMa594AAAAHAQAADwAAAGRycy9kb3ducmV2LnhtbEyPT0vDQBDF74LfYZmCN7uJWi1pNqXUP6ci&#13;&#10;2ArS2zSZJqHZ2ZDdJum3d/Sil8cMj3nze+lytI3qqfO1YwPxNAJFnLui5tLA5+71dg7KB+QCG8dk&#13;&#10;4EIeltn1VYpJ4Qb+oH4bSiUh7BM0UIXQJlr7vCKLfupaYvGOrrMYZO1KXXQ4SLht9F0UPWqLNcuH&#13;&#10;CltaV5Sftmdr4G3AYXUfv/Sb03F92e9m71+bmIy5mYzPC5HVAlSgMfxdwE8H4YdMwA7uzIVXjQFp&#13;&#10;E35VvNnD/AnUQQbQWar/82ffAAAA//8DAFBLAQItABQABgAIAAAAIQC2gziS/gAAAOEBAAATAAAA&#13;&#10;AAAAAAAAAAAAAAAAAABbQ29udGVudF9UeXBlc10ueG1sUEsBAi0AFAAGAAgAAAAhADj9If/WAAAA&#13;&#10;lAEAAAsAAAAAAAAAAAAAAAAALwEAAF9yZWxzLy5yZWxzUEsBAi0AFAAGAAgAAAAhAHDtC/MpAwAA&#13;&#10;6QcAAA4AAAAAAAAAAAAAAAAALgIAAGRycy9lMm9Eb2MueG1sUEsBAi0AFAAGAAgAAAAhAHnjGufe&#13;&#10;AAAABwEAAA8AAAAAAAAAAAAAAAAAgwUAAGRycy9kb3ducmV2LnhtbFBLBQYAAAAABAAEAPMAAACO&#13;&#10;BgAAAAA=&#13;&#10;">
                <v:group id="Group 25" o:spid="_x0000_s1027" style="position:absolute;left:3;top:3;width:5482;height:2" coordorigin="3,3" coordsize="54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26" o:spid="_x0000_s1028" style="position:absolute;left:3;top:3;width:5482;height:2;visibility:visible;mso-wrap-style:square;v-text-anchor:top" coordsize="54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JqhyAAAAN8AAAAPAAAAZHJzL2Rvd25yZXYueG1sRI9Ba8JA&#13;&#10;FITvBf/D8oRepG7sIS3RVcRQKZS2xIq5PrLPbDD7NmS3Gv+9WxB6GRiG+YZZrAbbijP1vnGsYDZN&#13;&#10;QBBXTjdcK9j/vD29gvABWWPrmBRcycNqOXpYYKbdhQs670ItIoR9hgpMCF0mpa8MWfRT1xHH7Oh6&#13;&#10;iyHavpa6x0uE21Y+J0kqLTYcFwx2tDFUnXa/VsE2L/KP1Bumz+9D8TXZlrOXslTqcTzk8yjrOYhA&#13;&#10;Q/hv3BHvWkEKf3/iF5DLGwAAAP//AwBQSwECLQAUAAYACAAAACEA2+H2y+4AAACFAQAAEwAAAAAA&#13;&#10;AAAAAAAAAAAAAAAAW0NvbnRlbnRfVHlwZXNdLnhtbFBLAQItABQABgAIAAAAIQBa9CxbvwAAABUB&#13;&#10;AAALAAAAAAAAAAAAAAAAAB8BAABfcmVscy8ucmVsc1BLAQItABQABgAIAAAAIQCjYJqhyAAAAN8A&#13;&#10;AAAPAAAAAAAAAAAAAAAAAAcCAABkcnMvZG93bnJldi54bWxQSwUGAAAAAAMAAwC3AAAA/AIAAAAA&#13;&#10;" path="m,l5481,e" filled="f" strokecolor="#231f20" strokeweight=".25pt">
                    <v:path arrowok="t" o:connecttype="custom" o:connectlocs="0,0;548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 Narrow"/>
          <w:position w:val="1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7E58560F" wp14:editId="1DEA73C3">
                <wp:extent cx="3340735" cy="113665"/>
                <wp:effectExtent l="0" t="6350" r="6985" b="0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340735" cy="113665"/>
                          <a:chOff x="0" y="0"/>
                          <a:chExt cx="5645" cy="5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640" cy="2"/>
                            <a:chOff x="3" y="3"/>
                            <a:chExt cx="5640" cy="2"/>
                          </a:xfrm>
                        </wpg:grpSpPr>
                        <wps:wsp>
                          <wps:cNvPr id="3" name="Freeform 2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64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640"/>
                                <a:gd name="T2" fmla="+- 0 5643 3"/>
                                <a:gd name="T3" fmla="*/ T2 w 5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0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FF1E05" id="Group 27" o:spid="_x0000_s1026" style="width:263.05pt;height:8.95pt;flip:y;mso-position-horizontal-relative:char;mso-position-vertical-relative:line" coordsize="564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sUNLwMAAPUHAAAOAAAAZHJzL2Uyb0RvYy54bWy0Vclu2zAQvRfoPxA8tkgkS14SIXZQZEOB&#13;&#10;tA0Qt3eaohZUIlmStpx+fYeLbNlJDk3Riz3UDGfem40Xl9u2QRumdC34HI9OY4wYpyKveTnH35e3&#13;&#10;J2cYaUN4ThrB2Rw/MY0vF+/fXXQyY4moRJMzhcAJ11kn57gyRmZRpGnFWqJPhWQclIVQLTFwVGWU&#13;&#10;K9KB97aJkjieRp1QuVSCMq3h67VX4oXzXxSMmm9FoZlBzRwDNuN+lftd2d9ocUGyUhFZ1TTAIG9A&#13;&#10;0ZKaQ9Cdq2tiCFqr+pmrtqZKaFGYUyraSBRFTZnjAGxG8RGbOyXW0nEps66UuzRBao/y9Ga39Ovm&#13;&#10;QaE6h9phxEkLJXJRUTKzuelkmYHJnZKP8kF5giDeC/pTgzo61ttz6Y3RqvsicvBH1ka43GwL1aKi&#13;&#10;qeUPG806A/5o64rxtCsG2xpE4WOajuNZOsGIgm40SqfTia8WraCkz67R6iZcnEzH4Za7EJHMBg5g&#13;&#10;AzjPzB12JEMekqM8nP2XPAzYpxgBw9ST69kDCWhXSz05Yn1gfsB6eOFV1jBmet9J+t866bEikrkG&#13;&#10;1bZNQgYBoe+kW8WYHV2UnPskOqu+k/SwjQaaTupMQ7e93EB/mbhdHkhG19rcMQGdQDKyudfGz34O&#13;&#10;kv1U5gH1EvJYtA2sgY8nKEYpCqXZG8CoeIMPEVrGqEOuWsFd7wX6aOAFLF5wBJnaO0oGjgB22QMj&#13;&#10;VY+VbnkACxIidsXGbo6k0HYglgCsHyTwAEaW2Cu2vo/cBuxt/X8IoWB3Hm9NhRFszZXvSEmMRWZD&#13;&#10;WBF1c+zyYD+0YsOWwqnM0ahCkL224UMr3/QDBl4NN2wAmGAvuKAW66CgXNzWTeNK0HALJR3NJi43&#13;&#10;WjR1bpUWjVbl6qpRaEPgPUjS0W3SJ+DADPYuz52zipH8JsiG1I2XIXgDuYX151vV7hCdrUT+BG2r&#13;&#10;hH9l4FUEoRLqN0YdvDBzrH+tiWIYNZ85DN75aGxn3LjDeDIDKEgNNauhhnAKrubYYCi8Fa+Mf8bW&#13;&#10;UtVlBZH8SuXiE+zborbd7fB5VOEAs++ksKWDDG8LSAeP1/DsrPav9eIPAAAA//8DAFBLAwQUAAYA&#13;&#10;CAAAACEA32yap98AAAAJAQAADwAAAGRycy9kb3ducmV2LnhtbEyPQU/CQBCF7yb8h82QeJMtpCKW&#13;&#10;bgnRaIzhYkXDcemO7cbubNNdoP57Ri56ecnkzbx5X74aXCuO2AfrScF0koBAqryxVCvYvj/dLECE&#13;&#10;qMno1hMq+MEAq2J0levM+BO94bGMteAQCplW0MTYZVKGqkGnw8R3SOx9+d7pyGNfS9PrE4e7Vs6S&#13;&#10;ZC6dtsQfGt3hQ4PVd3lwCj7WNsX0c/e6SSrEFyN3z6VNlboeD49LlvUSRMQh/l3ALwP3h4KL7f2B&#13;&#10;TBCtAqaJF2Xvdjafgtjz0t09yCKX/wmKMwAAAP//AwBQSwECLQAUAAYACAAAACEAtoM4kv4AAADh&#13;&#10;AQAAEwAAAAAAAAAAAAAAAAAAAAAAW0NvbnRlbnRfVHlwZXNdLnhtbFBLAQItABQABgAIAAAAIQA4&#13;&#10;/SH/1gAAAJQBAAALAAAAAAAAAAAAAAAAAC8BAABfcmVscy8ucmVsc1BLAQItABQABgAIAAAAIQCw&#13;&#10;PsUNLwMAAPUHAAAOAAAAAAAAAAAAAAAAAC4CAABkcnMvZTJvRG9jLnhtbFBLAQItABQABgAIAAAA&#13;&#10;IQDfbJqn3wAAAAkBAAAPAAAAAAAAAAAAAAAAAIkFAABkcnMvZG93bnJldi54bWxQSwUGAAAAAAQA&#13;&#10;BADzAAAAlQYAAAAA&#13;&#10;">
                <v:group id="Group 28" o:spid="_x0000_s1027" style="position:absolute;left:3;top:3;width:5640;height:2" coordorigin="3,3" coordsize="56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29" o:spid="_x0000_s1028" style="position:absolute;left:3;top:3;width:5640;height:2;visibility:visible;mso-wrap-style:square;v-text-anchor:top" coordsize="56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NslxAAAAN8AAAAPAAAAZHJzL2Rvd25yZXYueG1sRI9BawIx&#13;&#10;FITvBf9DeIK3mrVCKatRRFG8Fa3i9bl5boKblyVJdfXXN4VCLwPDMN8w03nnGnGjEK1nBaNhAYK4&#13;&#10;8tpyreDwtX79ABETssbGMyl4UIT5rPcyxVL7O+/otk+1yBCOJSowKbWllLEy5DAOfUucs4sPDlO2&#13;&#10;oZY64D3DXSPfiuJdOrScFwy2tDRUXfffTsHu83E+tSbY4rw5HqxMz4pXT6UG/W41ybKYgEjUpf/G&#13;&#10;H2KrFYzh90/+AnL2AwAA//8DAFBLAQItABQABgAIAAAAIQDb4fbL7gAAAIUBAAATAAAAAAAAAAAA&#13;&#10;AAAAAAAAAABbQ29udGVudF9UeXBlc10ueG1sUEsBAi0AFAAGAAgAAAAhAFr0LFu/AAAAFQEAAAsA&#13;&#10;AAAAAAAAAAAAAAAAHwEAAF9yZWxzLy5yZWxzUEsBAi0AFAAGAAgAAAAhAHQc2yXEAAAA3wAAAA8A&#13;&#10;AAAAAAAAAAAAAAAABwIAAGRycy9kb3ducmV2LnhtbFBLBQYAAAAAAwADALcAAAD4AgAAAAA=&#13;&#10;" path="m,l5640,e" filled="f" strokecolor="#231f20" strokeweight=".25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6C2A7535" w14:textId="77777777" w:rsidR="005C6326" w:rsidRDefault="005C6326" w:rsidP="005C6326">
      <w:pPr>
        <w:tabs>
          <w:tab w:val="left" w:pos="6291"/>
        </w:tabs>
        <w:spacing w:before="15"/>
        <w:ind w:left="279" w:right="40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color w:val="231F20"/>
          <w:position w:val="1"/>
          <w:sz w:val="16"/>
          <w:szCs w:val="16"/>
        </w:rPr>
        <w:t xml:space="preserve">Judge’s name 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>(Please</w:t>
      </w:r>
      <w:r>
        <w:rPr>
          <w:rFonts w:ascii="Arial Narrow" w:eastAsia="Arial Narrow" w:hAnsi="Arial Narrow" w:cs="Arial Narrow"/>
          <w:color w:val="231F20"/>
          <w:spacing w:val="-17"/>
          <w:position w:val="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>print)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Judge’s</w:t>
      </w:r>
      <w:r>
        <w:rPr>
          <w:rFonts w:ascii="Arial Narrow" w:eastAsia="Arial Narrow" w:hAnsi="Arial Narrow" w:cs="Arial Narrow"/>
          <w:color w:val="231F20"/>
          <w:spacing w:val="-1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signature</w:t>
      </w:r>
    </w:p>
    <w:p w14:paraId="33DF6379" w14:textId="77777777" w:rsidR="00F07B7B" w:rsidRDefault="00F07B7B">
      <w:pPr>
        <w:sectPr w:rsidR="00F07B7B">
          <w:type w:val="continuous"/>
          <w:pgSz w:w="12240" w:h="15840"/>
          <w:pgMar w:top="560" w:right="140" w:bottom="280" w:left="240" w:header="720" w:footer="720" w:gutter="0"/>
          <w:cols w:space="720"/>
        </w:sectPr>
      </w:pPr>
    </w:p>
    <w:p w14:paraId="5DEC53B0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4E535D1B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6F27AA4D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5FBD2F7A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77D33D8C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7DED2914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0E4DE2F9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5D0923ED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42B42126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136897C8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2E93997E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6F743556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582F17C8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21B03118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7F582C99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74B3E356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342560E4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1902CE0B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1BA72CDA" w14:textId="77777777" w:rsidR="00F07B7B" w:rsidRDefault="00F07B7B">
      <w:pPr>
        <w:rPr>
          <w:rFonts w:ascii="Arial Narrow" w:eastAsia="Arial Narrow" w:hAnsi="Arial Narrow" w:cs="Arial Narrow"/>
          <w:sz w:val="20"/>
          <w:szCs w:val="20"/>
        </w:rPr>
      </w:pPr>
    </w:p>
    <w:p w14:paraId="77706B27" w14:textId="77777777" w:rsidR="00F07B7B" w:rsidRDefault="001C6791">
      <w:pPr>
        <w:pStyle w:val="BodyText"/>
        <w:tabs>
          <w:tab w:val="left" w:pos="6764"/>
        </w:tabs>
        <w:spacing w:line="364" w:lineRule="auto"/>
        <w:ind w:right="5255"/>
      </w:pPr>
      <w:r>
        <w:rPr>
          <w:color w:val="231F20"/>
          <w:w w:val="40"/>
          <w:u w:val="single" w:color="231F20"/>
        </w:rPr>
        <w:t xml:space="preserve"> </w:t>
      </w:r>
    </w:p>
    <w:sectPr w:rsidR="00F07B7B">
      <w:pgSz w:w="12240" w:h="15840"/>
      <w:pgMar w:top="640" w:right="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7B"/>
    <w:rsid w:val="0008243B"/>
    <w:rsid w:val="001C6791"/>
    <w:rsid w:val="002A76DA"/>
    <w:rsid w:val="00511641"/>
    <w:rsid w:val="00535305"/>
    <w:rsid w:val="00567A9A"/>
    <w:rsid w:val="005C6326"/>
    <w:rsid w:val="006F0FAA"/>
    <w:rsid w:val="00783DAE"/>
    <w:rsid w:val="007A1989"/>
    <w:rsid w:val="009C5316"/>
    <w:rsid w:val="00C9284F"/>
    <w:rsid w:val="00D3339C"/>
    <w:rsid w:val="00F07B7B"/>
    <w:rsid w:val="00FD083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2C64D"/>
  <w15:docId w15:val="{9361AF3F-32A7-A544-9BE0-2085E03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A198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6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Louden</cp:lastModifiedBy>
  <cp:revision>2</cp:revision>
  <cp:lastPrinted>2024-02-16T21:28:00Z</cp:lastPrinted>
  <dcterms:created xsi:type="dcterms:W3CDTF">2026-01-06T21:09:00Z</dcterms:created>
  <dcterms:modified xsi:type="dcterms:W3CDTF">2026-01-06T21:09:00Z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2015-08-17T00:00:00Z</vt:filetime>
  </property>
</Properties>
</file>